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700A" w14:textId="449614F4" w:rsidR="009626E7" w:rsidRDefault="00921DBA">
      <w:r>
        <w:t xml:space="preserve"> </w:t>
      </w:r>
      <w:r w:rsidR="007917A7">
        <w:t>Minutes for the WSWCD Meeting held August 8, 2024, at 5pm at the Wakulla County Extension Office, 84 Cedar Avenue, Crawfordville, Fl 32327</w:t>
      </w:r>
    </w:p>
    <w:p w14:paraId="74F19110" w14:textId="77777777" w:rsidR="007917A7" w:rsidRDefault="007917A7"/>
    <w:p w14:paraId="18C96F7B" w14:textId="43291809" w:rsidR="007917A7" w:rsidRDefault="007917A7" w:rsidP="007917A7">
      <w:r>
        <w:t>The Meeting was called to order at 5 pm by Vice Chairman David Shepard.  Other members present were Dallas Marshall, Kellie Keys and Cal Jamison.</w:t>
      </w:r>
    </w:p>
    <w:p w14:paraId="16A3AB5A" w14:textId="6DEA72FC" w:rsidR="007917A7" w:rsidRDefault="007917A7" w:rsidP="007917A7">
      <w:r>
        <w:t>Guests:  Emily Johnson</w:t>
      </w:r>
    </w:p>
    <w:p w14:paraId="74712B99" w14:textId="016F7AF7" w:rsidR="007917A7" w:rsidRDefault="007917A7" w:rsidP="007917A7">
      <w:r>
        <w:t xml:space="preserve">The </w:t>
      </w:r>
      <w:r w:rsidR="00141F0F">
        <w:t>agenda</w:t>
      </w:r>
      <w:r>
        <w:t xml:space="preserve"> was unanimously approved.  Moved by Kellie, 2</w:t>
      </w:r>
      <w:r w:rsidRPr="007917A7">
        <w:rPr>
          <w:vertAlign w:val="superscript"/>
        </w:rPr>
        <w:t>nd</w:t>
      </w:r>
      <w:r>
        <w:t xml:space="preserve"> by Dallas.</w:t>
      </w:r>
    </w:p>
    <w:p w14:paraId="3E014DA6" w14:textId="7E6C525F" w:rsidR="007917A7" w:rsidRDefault="007917A7" w:rsidP="007917A7">
      <w:r>
        <w:t xml:space="preserve">The Minutes for the July 11, 2024, </w:t>
      </w:r>
      <w:r w:rsidR="00DD0C94">
        <w:t xml:space="preserve">meeting </w:t>
      </w:r>
      <w:r w:rsidR="007F5F2B">
        <w:t xml:space="preserve">were </w:t>
      </w:r>
      <w:r w:rsidR="00DD0C94">
        <w:t>approved unanimously.  Moved by Kellie, 2</w:t>
      </w:r>
      <w:r w:rsidR="00DD0C94" w:rsidRPr="00DD0C94">
        <w:rPr>
          <w:vertAlign w:val="superscript"/>
        </w:rPr>
        <w:t>nd</w:t>
      </w:r>
      <w:r w:rsidR="00DD0C94">
        <w:t xml:space="preserve"> by Dallas.</w:t>
      </w:r>
    </w:p>
    <w:p w14:paraId="4BFAD8BE" w14:textId="0B454B93" w:rsidR="00DD0C94" w:rsidRDefault="00DD0C94" w:rsidP="007917A7">
      <w:r>
        <w:t>Treasurer Report:</w:t>
      </w:r>
    </w:p>
    <w:p w14:paraId="45AC5D64" w14:textId="76ED0188" w:rsidR="00DD0C94" w:rsidRDefault="00DD0C94" w:rsidP="007917A7">
      <w:r>
        <w:t>Prime Meridian Balance $5,382.65 after travel reimbursement of $109.20 (training travel reimbursement-David) and monthly $8.65(Microsoft 365).</w:t>
      </w:r>
    </w:p>
    <w:p w14:paraId="5373A831" w14:textId="52C025D4" w:rsidR="00DD0C94" w:rsidRDefault="00DD0C94" w:rsidP="00DD0C94">
      <w:r>
        <w:t>Remove Harvey Leimbach (</w:t>
      </w:r>
      <w:r w:rsidR="0092208B">
        <w:t>Dusty) as</w:t>
      </w:r>
      <w:r>
        <w:t xml:space="preserve"> an authorized signature on the Prime Meridian checking account. Add Kellie Keys and Emily Johnson as authorized signatures on the account.  Cal will contact the bank.</w:t>
      </w:r>
    </w:p>
    <w:p w14:paraId="1BD87DAA" w14:textId="77777777" w:rsidR="0092208B" w:rsidRDefault="0092208B" w:rsidP="00DD0C94"/>
    <w:p w14:paraId="17F9410E" w14:textId="71181FFD" w:rsidR="0092208B" w:rsidRDefault="0092208B" w:rsidP="00DD0C94">
      <w:r>
        <w:t>Old Business:</w:t>
      </w:r>
    </w:p>
    <w:p w14:paraId="223E6B29" w14:textId="01A02357" w:rsidR="00DD0C94" w:rsidRDefault="0092208B" w:rsidP="0092208B">
      <w:r>
        <w:t>Draft Performance Review Discussion.  Kellie will draft our response as we discussed it and will send for review before submitting it to Mauldin and Jenkins.</w:t>
      </w:r>
      <w:r w:rsidR="00C248D3">
        <w:t xml:space="preserve"> Moved by Dallas, 2</w:t>
      </w:r>
      <w:r w:rsidR="00C248D3" w:rsidRPr="00C248D3">
        <w:rPr>
          <w:vertAlign w:val="superscript"/>
        </w:rPr>
        <w:t>nd</w:t>
      </w:r>
      <w:r w:rsidR="00C248D3">
        <w:t xml:space="preserve"> by David</w:t>
      </w:r>
      <w:r w:rsidR="00DD3C25">
        <w:t>.  Passed unanimously.</w:t>
      </w:r>
      <w:r w:rsidR="00C248D3">
        <w:t xml:space="preserve"> </w:t>
      </w:r>
    </w:p>
    <w:p w14:paraId="6B8E3D5A" w14:textId="5C388DA7" w:rsidR="00DD0C94" w:rsidRDefault="0092208B" w:rsidP="00DD0C94">
      <w:r>
        <w:t>Cal will continue to work on the Annual Financial Report and will give an update at the next meeting.</w:t>
      </w:r>
    </w:p>
    <w:p w14:paraId="7B7DFA96" w14:textId="7473E1D1" w:rsidR="0092208B" w:rsidRDefault="0092208B" w:rsidP="00DD0C94">
      <w:r>
        <w:t>Cal reported that he has drafted the request for County Funding for FY 24/25</w:t>
      </w:r>
      <w:r w:rsidR="00154EC0">
        <w:t xml:space="preserve">.  All our </w:t>
      </w:r>
      <w:r w:rsidR="00074845">
        <w:t>county</w:t>
      </w:r>
      <w:r w:rsidR="00154EC0">
        <w:t xml:space="preserve"> funding is up to date. After conferring with the County, he </w:t>
      </w:r>
      <w:r>
        <w:t xml:space="preserve">will submit it </w:t>
      </w:r>
      <w:r w:rsidR="00154EC0">
        <w:t>at the beginning of the fiscal year in October.</w:t>
      </w:r>
    </w:p>
    <w:p w14:paraId="3F8D2639" w14:textId="13294CED" w:rsidR="00154EC0" w:rsidRDefault="00154EC0" w:rsidP="00DD0C94">
      <w:r>
        <w:t>Emily Johnson was unanimously appointed Supervisor, Seat Two to fill out the remaining term of retired Supervisor Harvey (Dusty) Leimbach.  Moved by Cal, 2</w:t>
      </w:r>
      <w:r w:rsidRPr="00154EC0">
        <w:rPr>
          <w:vertAlign w:val="superscript"/>
        </w:rPr>
        <w:t>nd</w:t>
      </w:r>
      <w:r>
        <w:t xml:space="preserve"> by David. </w:t>
      </w:r>
    </w:p>
    <w:p w14:paraId="71C09ADE" w14:textId="515682D2" w:rsidR="00570EC2" w:rsidRDefault="003D6052" w:rsidP="00DD0C94">
      <w:r>
        <w:t xml:space="preserve">Emily will assume the duties of Treasurer </w:t>
      </w:r>
      <w:r w:rsidR="001E33D4">
        <w:t xml:space="preserve">as of </w:t>
      </w:r>
      <w:r>
        <w:t xml:space="preserve">the </w:t>
      </w:r>
      <w:r w:rsidR="001E33D4">
        <w:t>September meeting</w:t>
      </w:r>
      <w:r w:rsidR="0081184A">
        <w:t xml:space="preserve"> and she will be responsible for </w:t>
      </w:r>
      <w:r w:rsidR="009D4B19">
        <w:t>keeping the District calendar.</w:t>
      </w:r>
    </w:p>
    <w:p w14:paraId="63E01777" w14:textId="5E01C8D0" w:rsidR="00154EC0" w:rsidRDefault="00154EC0" w:rsidP="00DD0C94">
      <w:r>
        <w:t>Kellie gave an update on the FSU research grant to study Wakulla Springs</w:t>
      </w:r>
      <w:r w:rsidR="0091600A">
        <w:t>.  Cal reported that he was contacted by Chris Werner to assist with the isotope tracer project as part of the study.</w:t>
      </w:r>
    </w:p>
    <w:p w14:paraId="5E306B33" w14:textId="77777777" w:rsidR="0091600A" w:rsidRDefault="0091600A" w:rsidP="00DD0C94"/>
    <w:p w14:paraId="05DBDE76" w14:textId="7559D13F" w:rsidR="0091600A" w:rsidRDefault="0091600A" w:rsidP="00DD0C94">
      <w:r>
        <w:t>New Business:</w:t>
      </w:r>
    </w:p>
    <w:p w14:paraId="3DD3C022" w14:textId="77777777" w:rsidR="00FD5F69" w:rsidRDefault="006C0AD5" w:rsidP="00DD0C94">
      <w:r>
        <w:t xml:space="preserve">Kellie will public notice our regular </w:t>
      </w:r>
      <w:r w:rsidR="00F51F9E">
        <w:t>meetings as well as the Wak</w:t>
      </w:r>
      <w:r w:rsidR="00923463">
        <w:t xml:space="preserve">ulla Springs </w:t>
      </w:r>
      <w:r w:rsidR="00F51F9E">
        <w:t>sampling meetings</w:t>
      </w:r>
      <w:r w:rsidR="006A5563">
        <w:t xml:space="preserve"> on our website.</w:t>
      </w:r>
      <w:r w:rsidR="00FD5F69">
        <w:t xml:space="preserve"> </w:t>
      </w:r>
    </w:p>
    <w:p w14:paraId="268AC43A" w14:textId="50ED61F4" w:rsidR="0091600A" w:rsidRDefault="00F51F9E" w:rsidP="00DD0C94">
      <w:r>
        <w:t xml:space="preserve"> </w:t>
      </w:r>
      <w:r w:rsidR="0091600A">
        <w:t xml:space="preserve">Kellie led a discussion on participating in the AFCD statewide poster contest.  Outreach to local schools was discussed </w:t>
      </w:r>
      <w:r w:rsidR="00D66A42">
        <w:t>and Kellie</w:t>
      </w:r>
      <w:r w:rsidR="0091600A">
        <w:t xml:space="preserve"> will move forward with implementation of the project.</w:t>
      </w:r>
    </w:p>
    <w:p w14:paraId="7C13F284" w14:textId="5D306342" w:rsidR="0091600A" w:rsidRDefault="0091600A" w:rsidP="00DD0C94">
      <w:r>
        <w:t xml:space="preserve">Kellie suggested that we partner with the Economic Development Council to create a </w:t>
      </w:r>
      <w:r w:rsidR="00416064">
        <w:t xml:space="preserve">college </w:t>
      </w:r>
      <w:r>
        <w:t xml:space="preserve">scholarship for a local </w:t>
      </w:r>
      <w:r w:rsidR="00D66A42">
        <w:t>public-school</w:t>
      </w:r>
      <w:r>
        <w:t xml:space="preserve"> student whose major interests align with </w:t>
      </w:r>
      <w:r w:rsidR="00D66A42">
        <w:t xml:space="preserve">local conservation goals. The suggested contribution would be $1,000 each.  Cal suggested that the Friends of Wakulla Springs State Park might also wish to contribute $1,000.  He will invite them to participate.  Emily will fine tune the scholarship requirements. Discussion will continue at the September meeting. </w:t>
      </w:r>
    </w:p>
    <w:p w14:paraId="437641EB" w14:textId="77777777" w:rsidR="00D66A42" w:rsidRDefault="00D66A42" w:rsidP="00DD0C94"/>
    <w:p w14:paraId="622687F4" w14:textId="5B14E3B1" w:rsidR="00D66A42" w:rsidRDefault="00D66A42" w:rsidP="00DD0C94">
      <w:r>
        <w:t xml:space="preserve">Cal gave the Wakulla Springs Update reporting that the clearing trend had reached a visibility of 75.3’ over the past two months before dropping to 39.9’ at today’s sampling.  </w:t>
      </w:r>
      <w:r w:rsidR="006F4E5B">
        <w:t>Regular local</w:t>
      </w:r>
      <w:r w:rsidR="00BF1B73">
        <w:t>,</w:t>
      </w:r>
      <w:r w:rsidR="006F4E5B">
        <w:t xml:space="preserve"> </w:t>
      </w:r>
      <w:r w:rsidR="00003A9E">
        <w:t xml:space="preserve">almost daily </w:t>
      </w:r>
      <w:r w:rsidR="006F4E5B">
        <w:t>rain</w:t>
      </w:r>
      <w:r w:rsidR="00003A9E">
        <w:t xml:space="preserve"> over the National Forest and rain</w:t>
      </w:r>
      <w:r w:rsidR="00245FD7">
        <w:t xml:space="preserve"> from Hurricane </w:t>
      </w:r>
      <w:r w:rsidR="00074845">
        <w:t>Debb</w:t>
      </w:r>
      <w:r w:rsidR="00CD0996">
        <w:t>y</w:t>
      </w:r>
      <w:r w:rsidR="00245FD7">
        <w:t xml:space="preserve"> have tipped the scales on the tannic influence from the sinking streams and the groundwater from the north.  River grasses continue to </w:t>
      </w:r>
      <w:r w:rsidR="00E26BB7">
        <w:t>rebound,</w:t>
      </w:r>
      <w:r w:rsidR="00245FD7">
        <w:t xml:space="preserve"> and the glass bottom tours will be running again soon.  Plans are to resume the old historic schedule of 11 am, noon, and 1 pm.</w:t>
      </w:r>
      <w:r w:rsidR="00E26BB7">
        <w:t xml:space="preserve">  Ran</w:t>
      </w:r>
      <w:r w:rsidR="0019667C">
        <w:t>gers are in training.</w:t>
      </w:r>
    </w:p>
    <w:p w14:paraId="698D089B" w14:textId="5FF6346C" w:rsidR="00245FD7" w:rsidRDefault="00245FD7" w:rsidP="00DD0C94">
      <w:r>
        <w:t>The meeting was adjourned at 7:35 pm by unanimous vote.  Moved by Kellie, 2</w:t>
      </w:r>
      <w:r w:rsidRPr="00245FD7">
        <w:rPr>
          <w:vertAlign w:val="superscript"/>
        </w:rPr>
        <w:t>nd</w:t>
      </w:r>
      <w:r>
        <w:t xml:space="preserve"> by Emily.</w:t>
      </w:r>
    </w:p>
    <w:p w14:paraId="38C57688" w14:textId="607435A0" w:rsidR="0091600A" w:rsidRDefault="0091600A" w:rsidP="00DD0C94"/>
    <w:p w14:paraId="7D580069" w14:textId="51F2DA33" w:rsidR="0091600A" w:rsidRPr="00DD0C94" w:rsidRDefault="0091600A" w:rsidP="00DD0C94"/>
    <w:p w14:paraId="5783619E" w14:textId="77777777" w:rsidR="00DD0C94" w:rsidRPr="00DD0C94" w:rsidRDefault="00DD0C94" w:rsidP="00DD0C94"/>
    <w:p w14:paraId="76295557" w14:textId="6C240828" w:rsidR="00DD0C94" w:rsidRDefault="0092208B" w:rsidP="00DD0C94">
      <w:r>
        <w:tab/>
        <w:t xml:space="preserve"> </w:t>
      </w:r>
    </w:p>
    <w:p w14:paraId="0393D6C0" w14:textId="59A22FA8" w:rsidR="00DD0C94" w:rsidRPr="00DD0C94" w:rsidRDefault="00DD0C94" w:rsidP="00DD0C94">
      <w:pPr>
        <w:jc w:val="center"/>
      </w:pPr>
      <w:r>
        <w:t>e</w:t>
      </w:r>
    </w:p>
    <w:sectPr w:rsidR="00DD0C94" w:rsidRPr="00DD0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A7"/>
    <w:rsid w:val="00003A9E"/>
    <w:rsid w:val="00074845"/>
    <w:rsid w:val="00141F0F"/>
    <w:rsid w:val="00154EC0"/>
    <w:rsid w:val="0019667C"/>
    <w:rsid w:val="001C01DF"/>
    <w:rsid w:val="001E33D4"/>
    <w:rsid w:val="00245FD7"/>
    <w:rsid w:val="003D6052"/>
    <w:rsid w:val="00416064"/>
    <w:rsid w:val="00421B58"/>
    <w:rsid w:val="0048291D"/>
    <w:rsid w:val="00567F61"/>
    <w:rsid w:val="00570EC2"/>
    <w:rsid w:val="006A5563"/>
    <w:rsid w:val="006C0AD5"/>
    <w:rsid w:val="006F4E5B"/>
    <w:rsid w:val="007917A7"/>
    <w:rsid w:val="007F5F2B"/>
    <w:rsid w:val="007F656E"/>
    <w:rsid w:val="0081184A"/>
    <w:rsid w:val="0085421A"/>
    <w:rsid w:val="0091600A"/>
    <w:rsid w:val="00921DBA"/>
    <w:rsid w:val="0092208B"/>
    <w:rsid w:val="00923463"/>
    <w:rsid w:val="009331C8"/>
    <w:rsid w:val="009626E7"/>
    <w:rsid w:val="009D4B19"/>
    <w:rsid w:val="009F4316"/>
    <w:rsid w:val="00A460ED"/>
    <w:rsid w:val="00B8646A"/>
    <w:rsid w:val="00BF1B73"/>
    <w:rsid w:val="00C046F8"/>
    <w:rsid w:val="00C248D3"/>
    <w:rsid w:val="00CD0996"/>
    <w:rsid w:val="00CE255F"/>
    <w:rsid w:val="00CF6B74"/>
    <w:rsid w:val="00D655C3"/>
    <w:rsid w:val="00D66A42"/>
    <w:rsid w:val="00DA6C24"/>
    <w:rsid w:val="00DD0C94"/>
    <w:rsid w:val="00DD3C25"/>
    <w:rsid w:val="00DE21C4"/>
    <w:rsid w:val="00E26BB7"/>
    <w:rsid w:val="00F424A2"/>
    <w:rsid w:val="00F51F9E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8893"/>
  <w15:chartTrackingRefBased/>
  <w15:docId w15:val="{0AF0415C-DEAF-450A-8331-E6483346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33</cp:revision>
  <dcterms:created xsi:type="dcterms:W3CDTF">2024-08-12T17:47:00Z</dcterms:created>
  <dcterms:modified xsi:type="dcterms:W3CDTF">2024-09-11T13:22:00Z</dcterms:modified>
</cp:coreProperties>
</file>